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E3" w:rsidRPr="00201158" w:rsidRDefault="00E329E3" w:rsidP="00E329E3">
      <w:pPr>
        <w:spacing w:line="360" w:lineRule="auto"/>
        <w:ind w:firstLineChars="200" w:firstLine="723"/>
        <w:rPr>
          <w:rFonts w:ascii="宋体" w:eastAsia="宋体" w:hAnsi="宋体"/>
          <w:b/>
          <w:sz w:val="36"/>
          <w:szCs w:val="28"/>
        </w:rPr>
      </w:pPr>
      <w:r w:rsidRPr="00201158">
        <w:rPr>
          <w:rFonts w:ascii="宋体" w:eastAsia="宋体" w:hAnsi="宋体" w:hint="eastAsia"/>
          <w:b/>
          <w:sz w:val="36"/>
          <w:szCs w:val="28"/>
        </w:rPr>
        <w:t>附件：</w:t>
      </w:r>
      <w:bookmarkStart w:id="0" w:name="_GoBack"/>
      <w:bookmarkEnd w:id="0"/>
    </w:p>
    <w:p w:rsidR="00E329E3" w:rsidRPr="00201158" w:rsidRDefault="00E329E3" w:rsidP="00E329E3">
      <w:pPr>
        <w:spacing w:beforeLines="100" w:before="312" w:afterLines="100" w:after="312"/>
        <w:jc w:val="center"/>
        <w:rPr>
          <w:rFonts w:ascii="华文中宋" w:eastAsia="华文中宋" w:hAnsi="华文中宋"/>
          <w:b/>
          <w:bCs/>
          <w:color w:val="000000"/>
          <w:sz w:val="40"/>
          <w:szCs w:val="30"/>
        </w:rPr>
      </w:pPr>
      <w:r>
        <w:rPr>
          <w:rFonts w:ascii="华文中宋" w:eastAsia="华文中宋" w:hAnsi="华文中宋" w:hint="eastAsia"/>
          <w:b/>
          <w:bCs/>
          <w:color w:val="000000"/>
          <w:sz w:val="40"/>
          <w:szCs w:val="30"/>
        </w:rPr>
        <w:t>经济管理</w:t>
      </w:r>
      <w:r w:rsidRPr="00201158">
        <w:rPr>
          <w:rFonts w:ascii="华文中宋" w:eastAsia="华文中宋" w:hAnsi="华文中宋" w:hint="eastAsia"/>
          <w:b/>
          <w:bCs/>
          <w:color w:val="000000"/>
          <w:sz w:val="40"/>
          <w:szCs w:val="30"/>
        </w:rPr>
        <w:t>学院经典著作</w:t>
      </w:r>
      <w:r w:rsidRPr="00201158">
        <w:rPr>
          <w:rFonts w:ascii="华文中宋" w:eastAsia="华文中宋" w:hAnsi="华文中宋"/>
          <w:b/>
          <w:bCs/>
          <w:color w:val="000000"/>
          <w:sz w:val="40"/>
          <w:szCs w:val="30"/>
        </w:rPr>
        <w:t>阅读进度表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4"/>
        <w:gridCol w:w="1843"/>
      </w:tblGrid>
      <w:tr w:rsidR="00E329E3" w:rsidRPr="00201158" w:rsidTr="00785A06">
        <w:tc>
          <w:tcPr>
            <w:tcW w:w="2693" w:type="dxa"/>
            <w:vMerge w:val="restart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著作名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阅读</w:t>
            </w:r>
            <w:r w:rsidRPr="00201158">
              <w:rPr>
                <w:rFonts w:ascii="仿宋" w:eastAsia="仿宋" w:hAnsi="仿宋"/>
                <w:sz w:val="28"/>
                <w:szCs w:val="28"/>
              </w:rPr>
              <w:t>进度</w:t>
            </w:r>
          </w:p>
        </w:tc>
      </w:tr>
      <w:tr w:rsidR="00E329E3" w:rsidRPr="00201158" w:rsidTr="00785A06">
        <w:tc>
          <w:tcPr>
            <w:tcW w:w="2693" w:type="dxa"/>
            <w:vMerge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硕士生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博士生</w:t>
            </w:r>
          </w:p>
        </w:tc>
      </w:tr>
      <w:tr w:rsidR="00E329E3" w:rsidRPr="00201158" w:rsidTr="00785A06">
        <w:tc>
          <w:tcPr>
            <w:tcW w:w="2693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《资本论》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第一卷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第一、二卷</w:t>
            </w:r>
          </w:p>
        </w:tc>
      </w:tr>
      <w:tr w:rsidR="00E329E3" w:rsidRPr="00201158" w:rsidTr="00785A06">
        <w:tc>
          <w:tcPr>
            <w:tcW w:w="2693" w:type="dxa"/>
            <w:shd w:val="clear" w:color="auto" w:fill="auto"/>
            <w:vAlign w:val="center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《国富论》</w:t>
            </w:r>
          </w:p>
        </w:tc>
        <w:tc>
          <w:tcPr>
            <w:tcW w:w="1984" w:type="dxa"/>
            <w:shd w:val="clear" w:color="auto" w:fill="auto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</w:p>
        </w:tc>
        <w:tc>
          <w:tcPr>
            <w:tcW w:w="1843" w:type="dxa"/>
            <w:shd w:val="clear" w:color="auto" w:fill="auto"/>
          </w:tcPr>
          <w:p w:rsidR="00E329E3" w:rsidRPr="00201158" w:rsidRDefault="00E329E3" w:rsidP="00785A0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158">
              <w:rPr>
                <w:rFonts w:ascii="仿宋" w:eastAsia="仿宋" w:hAnsi="仿宋" w:hint="eastAsia"/>
                <w:sz w:val="28"/>
                <w:szCs w:val="28"/>
              </w:rPr>
              <w:t>全部</w:t>
            </w:r>
          </w:p>
        </w:tc>
      </w:tr>
    </w:tbl>
    <w:p w:rsidR="00E329E3" w:rsidRPr="00201158" w:rsidRDefault="00E329E3" w:rsidP="00E329E3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E329E3" w:rsidRDefault="00E329E3" w:rsidP="00E329E3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201158">
        <w:rPr>
          <w:rFonts w:ascii="宋体" w:eastAsia="宋体" w:hAnsi="宋体" w:hint="eastAsia"/>
          <w:b/>
          <w:sz w:val="28"/>
          <w:szCs w:val="28"/>
        </w:rPr>
        <w:t>备注</w:t>
      </w:r>
      <w:r w:rsidRPr="00201158">
        <w:rPr>
          <w:rFonts w:ascii="宋体" w:eastAsia="宋体" w:hAnsi="宋体"/>
          <w:b/>
          <w:sz w:val="28"/>
          <w:szCs w:val="28"/>
        </w:rPr>
        <w:t>：</w:t>
      </w:r>
    </w:p>
    <w:p w:rsidR="00E329E3" w:rsidRPr="008A1B5F" w:rsidRDefault="00E329E3" w:rsidP="00E329E3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8A1B5F">
        <w:rPr>
          <w:rFonts w:ascii="Times New Roman" w:eastAsia="楷体_GB2312" w:hAnsi="Times New Roman" w:cs="Times New Roman"/>
          <w:sz w:val="28"/>
          <w:szCs w:val="28"/>
        </w:rPr>
        <w:t>1.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考核方式：硕士研究生以笔试为主；博士研究生以现场答辩为主；</w:t>
      </w:r>
    </w:p>
    <w:p w:rsidR="00E329E3" w:rsidRPr="008A1B5F" w:rsidRDefault="00E329E3" w:rsidP="00E329E3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8A1B5F">
        <w:rPr>
          <w:rFonts w:ascii="Times New Roman" w:eastAsia="楷体_GB2312" w:hAnsi="Times New Roman" w:cs="Times New Roman"/>
          <w:sz w:val="28"/>
          <w:szCs w:val="28"/>
        </w:rPr>
        <w:t>2.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版本：《资本论》人民出版社，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ISBN:978—7-01-004115-5.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《国富论》华夏出版社，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ISBN:978—7-5080-6790-2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；</w:t>
      </w:r>
    </w:p>
    <w:p w:rsidR="00E329E3" w:rsidRPr="008A1B5F" w:rsidRDefault="00E329E3" w:rsidP="00E329E3">
      <w:pPr>
        <w:spacing w:line="360" w:lineRule="auto"/>
        <w:ind w:firstLineChars="200" w:firstLine="560"/>
        <w:rPr>
          <w:rFonts w:ascii="Times New Roman" w:eastAsia="楷体_GB2312" w:hAnsi="Times New Roman" w:cs="Times New Roman"/>
          <w:sz w:val="28"/>
          <w:szCs w:val="28"/>
        </w:rPr>
      </w:pPr>
      <w:r w:rsidRPr="008A1B5F">
        <w:rPr>
          <w:rFonts w:ascii="Times New Roman" w:eastAsia="楷体_GB2312" w:hAnsi="Times New Roman" w:cs="Times New Roman"/>
          <w:sz w:val="28"/>
          <w:szCs w:val="28"/>
        </w:rPr>
        <w:t>3.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企管类硕士、博士研究生加考《组织与管理的实证研究方法》（徐淑英著），农经、</w:t>
      </w:r>
      <w:proofErr w:type="gramStart"/>
      <w:r w:rsidRPr="008A1B5F">
        <w:rPr>
          <w:rFonts w:ascii="Times New Roman" w:eastAsia="楷体_GB2312" w:hAnsi="Times New Roman" w:cs="Times New Roman"/>
          <w:sz w:val="28"/>
          <w:szCs w:val="28"/>
        </w:rPr>
        <w:t>产经类研究生</w:t>
      </w:r>
      <w:proofErr w:type="gramEnd"/>
      <w:r w:rsidRPr="008A1B5F">
        <w:rPr>
          <w:rFonts w:ascii="Times New Roman" w:eastAsia="楷体_GB2312" w:hAnsi="Times New Roman" w:cs="Times New Roman"/>
          <w:sz w:val="28"/>
          <w:szCs w:val="28"/>
        </w:rPr>
        <w:t>加考《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Research Methodology in Applied Economics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》（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 xml:space="preserve">Don </w:t>
      </w:r>
      <w:proofErr w:type="spellStart"/>
      <w:r w:rsidRPr="008A1B5F">
        <w:rPr>
          <w:rFonts w:ascii="Times New Roman" w:eastAsia="楷体_GB2312" w:hAnsi="Times New Roman" w:cs="Times New Roman"/>
          <w:sz w:val="28"/>
          <w:szCs w:val="28"/>
        </w:rPr>
        <w:t>Ethridge</w:t>
      </w:r>
      <w:proofErr w:type="spellEnd"/>
      <w:r w:rsidRPr="008A1B5F"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 w:rsidRPr="008A1B5F">
        <w:rPr>
          <w:rFonts w:ascii="Times New Roman" w:eastAsia="楷体_GB2312" w:hAnsi="Times New Roman" w:cs="Times New Roman"/>
          <w:sz w:val="28"/>
          <w:szCs w:val="28"/>
        </w:rPr>
        <w:t>著）。</w:t>
      </w:r>
    </w:p>
    <w:p w:rsidR="00AF6168" w:rsidRPr="00E329E3" w:rsidRDefault="00E329E3"/>
    <w:sectPr w:rsidR="00AF6168" w:rsidRPr="00E329E3" w:rsidSect="00201158">
      <w:pgSz w:w="11906" w:h="16838" w:code="9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E3"/>
    <w:rsid w:val="00153534"/>
    <w:rsid w:val="007704B7"/>
    <w:rsid w:val="00E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Www.SangSan.Cn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2016-02-29T08:00:00Z</dcterms:created>
  <dcterms:modified xsi:type="dcterms:W3CDTF">2016-02-29T08:00:00Z</dcterms:modified>
</cp:coreProperties>
</file>